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2A9B" w14:textId="77777777" w:rsidR="00CB510F" w:rsidRDefault="00CB510F">
      <w:pPr>
        <w:jc w:val="center"/>
      </w:pPr>
    </w:p>
    <w:tbl>
      <w:tblPr>
        <w:tblStyle w:val="TableGrid"/>
        <w:tblW w:w="0" w:type="auto"/>
        <w:jc w:val="center"/>
        <w:tblInd w:w="18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334"/>
        <w:gridCol w:w="1345"/>
        <w:gridCol w:w="1260"/>
      </w:tblGrid>
      <w:tr w:rsidR="005221C1" w:rsidRPr="0062336C" w14:paraId="56AD4E53" w14:textId="77777777" w:rsidTr="005221C1">
        <w:trPr>
          <w:trHeight w:val="274"/>
          <w:jc w:val="center"/>
        </w:trPr>
        <w:tc>
          <w:tcPr>
            <w:tcW w:w="1731" w:type="dxa"/>
            <w:shd w:val="clear" w:color="auto" w:fill="DAEEF3" w:themeFill="accent5" w:themeFillTint="33"/>
          </w:tcPr>
          <w:p w14:paraId="29D746CD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b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TimesNewRoman"/>
                <w:b/>
                <w:sz w:val="28"/>
                <w:szCs w:val="28"/>
              </w:rPr>
              <w:t>Service Fees</w:t>
            </w:r>
          </w:p>
        </w:tc>
        <w:tc>
          <w:tcPr>
            <w:tcW w:w="1334" w:type="dxa"/>
            <w:shd w:val="clear" w:color="auto" w:fill="DAEEF3" w:themeFill="accent5" w:themeFillTint="33"/>
          </w:tcPr>
          <w:p w14:paraId="42C400B0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b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Century"/>
                <w:b/>
                <w:sz w:val="28"/>
                <w:szCs w:val="28"/>
              </w:rPr>
              <w:t>Intake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745B2E16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b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Century"/>
                <w:b/>
                <w:sz w:val="28"/>
                <w:szCs w:val="28"/>
              </w:rPr>
              <w:t>Ongoing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6903ED23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b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Century"/>
                <w:b/>
                <w:sz w:val="28"/>
                <w:szCs w:val="28"/>
              </w:rPr>
              <w:t>Group</w:t>
            </w:r>
          </w:p>
        </w:tc>
      </w:tr>
      <w:tr w:rsidR="005221C1" w14:paraId="21FF798A" w14:textId="77777777" w:rsidTr="005221C1">
        <w:trPr>
          <w:trHeight w:val="274"/>
          <w:jc w:val="center"/>
        </w:trPr>
        <w:tc>
          <w:tcPr>
            <w:tcW w:w="1731" w:type="dxa"/>
          </w:tcPr>
          <w:p w14:paraId="51A2B499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TimesNewRoman"/>
                <w:sz w:val="28"/>
                <w:szCs w:val="28"/>
              </w:rPr>
            </w:pPr>
          </w:p>
        </w:tc>
        <w:tc>
          <w:tcPr>
            <w:tcW w:w="1334" w:type="dxa"/>
          </w:tcPr>
          <w:p w14:paraId="69F72161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Century"/>
                <w:sz w:val="28"/>
                <w:szCs w:val="28"/>
              </w:rPr>
              <w:t>$1</w:t>
            </w:r>
            <w:r w:rsidR="00094C4C">
              <w:rPr>
                <w:rFonts w:ascii="Arial Narrow" w:eastAsia="Times New Roman" w:hAnsi="Arial Narrow" w:cs="Century"/>
                <w:sz w:val="28"/>
                <w:szCs w:val="28"/>
              </w:rPr>
              <w:t>50</w:t>
            </w:r>
          </w:p>
        </w:tc>
        <w:tc>
          <w:tcPr>
            <w:tcW w:w="1345" w:type="dxa"/>
          </w:tcPr>
          <w:p w14:paraId="48C8713C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Century"/>
                <w:sz w:val="28"/>
                <w:szCs w:val="28"/>
              </w:rPr>
              <w:t>$</w:t>
            </w:r>
            <w:r w:rsidR="00094C4C">
              <w:rPr>
                <w:rFonts w:ascii="Arial Narrow" w:eastAsia="Times New Roman" w:hAnsi="Arial Narrow" w:cs="Century"/>
                <w:sz w:val="28"/>
                <w:szCs w:val="28"/>
              </w:rPr>
              <w:t>145</w:t>
            </w:r>
          </w:p>
        </w:tc>
        <w:tc>
          <w:tcPr>
            <w:tcW w:w="1260" w:type="dxa"/>
          </w:tcPr>
          <w:p w14:paraId="4CACF352" w14:textId="77777777" w:rsidR="005221C1" w:rsidRPr="005221C1" w:rsidRDefault="005221C1" w:rsidP="00CE69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Century"/>
                <w:sz w:val="28"/>
                <w:szCs w:val="28"/>
              </w:rPr>
            </w:pPr>
            <w:r w:rsidRPr="005221C1">
              <w:rPr>
                <w:rFonts w:ascii="Arial Narrow" w:eastAsia="Times New Roman" w:hAnsi="Arial Narrow" w:cs="Century"/>
                <w:sz w:val="28"/>
                <w:szCs w:val="28"/>
              </w:rPr>
              <w:t>$40</w:t>
            </w:r>
          </w:p>
        </w:tc>
      </w:tr>
    </w:tbl>
    <w:p w14:paraId="60E67A6C" w14:textId="77777777" w:rsidR="005221C1" w:rsidRDefault="005221C1" w:rsidP="005221C1">
      <w:pPr>
        <w:spacing w:line="360" w:lineRule="auto"/>
        <w:jc w:val="center"/>
        <w:rPr>
          <w:b/>
          <w:bCs/>
          <w:sz w:val="28"/>
          <w:szCs w:val="28"/>
        </w:rPr>
      </w:pPr>
    </w:p>
    <w:p w14:paraId="04F37288" w14:textId="77777777" w:rsidR="0023086E" w:rsidRDefault="0023086E" w:rsidP="005221C1">
      <w:r>
        <w:t>Payments must be</w:t>
      </w:r>
      <w:r w:rsidR="005221C1">
        <w:t xml:space="preserve"> made </w:t>
      </w:r>
      <w:r>
        <w:t>when services are rendered, at the time of the session</w:t>
      </w:r>
      <w:r w:rsidR="005221C1">
        <w:t xml:space="preserve">.  </w:t>
      </w:r>
    </w:p>
    <w:p w14:paraId="0A7D7119" w14:textId="12A1205C" w:rsidR="005221C1" w:rsidRDefault="005221C1" w:rsidP="005221C1">
      <w:r>
        <w:rPr>
          <w:bCs/>
          <w:u w:val="single"/>
        </w:rPr>
        <w:t xml:space="preserve">You </w:t>
      </w:r>
      <w:r w:rsidRPr="005221C1">
        <w:rPr>
          <w:bCs/>
          <w:u w:val="single"/>
        </w:rPr>
        <w:t xml:space="preserve">must </w:t>
      </w:r>
      <w:r>
        <w:rPr>
          <w:bCs/>
          <w:u w:val="single"/>
        </w:rPr>
        <w:t>cancel appointments</w:t>
      </w:r>
      <w:r w:rsidRPr="005221C1">
        <w:rPr>
          <w:bCs/>
          <w:u w:val="single"/>
        </w:rPr>
        <w:t xml:space="preserve"> 24 hours in adva</w:t>
      </w:r>
      <w:r w:rsidR="00F01DE8">
        <w:rPr>
          <w:bCs/>
          <w:u w:val="single"/>
        </w:rPr>
        <w:t>nce or you will be charged a $50</w:t>
      </w:r>
      <w:bookmarkStart w:id="0" w:name="_GoBack"/>
      <w:bookmarkEnd w:id="0"/>
      <w:r w:rsidRPr="005221C1">
        <w:rPr>
          <w:bCs/>
          <w:u w:val="single"/>
        </w:rPr>
        <w:t xml:space="preserve"> fee</w:t>
      </w:r>
      <w:r w:rsidR="0023086E">
        <w:t>.</w:t>
      </w:r>
    </w:p>
    <w:p w14:paraId="09688D93" w14:textId="77777777" w:rsidR="005221C1" w:rsidRDefault="005221C1" w:rsidP="005221C1"/>
    <w:p w14:paraId="0B0BEA71" w14:textId="77777777" w:rsidR="005221C1" w:rsidRDefault="005221C1" w:rsidP="00726DDF">
      <w:pPr>
        <w:spacing w:after="120"/>
        <w:ind w:left="360"/>
      </w:pPr>
      <w:r w:rsidRPr="008F3D6F">
        <w:t>Non-payment for two consecutive sessions</w:t>
      </w:r>
      <w:r>
        <w:t xml:space="preserve"> will require the negotiation of a payment plan and review of this Fee Contact</w:t>
      </w:r>
    </w:p>
    <w:p w14:paraId="632DA0B4" w14:textId="77777777" w:rsidR="005221C1" w:rsidRDefault="005221C1" w:rsidP="00726DDF">
      <w:pPr>
        <w:spacing w:after="120"/>
        <w:ind w:left="360"/>
      </w:pPr>
      <w:r w:rsidRPr="008F3D6F">
        <w:t>Services can be discontinued due to non-payment</w:t>
      </w:r>
      <w:r>
        <w:t xml:space="preserve"> of balances over 60 days.</w:t>
      </w:r>
    </w:p>
    <w:p w14:paraId="687B074F" w14:textId="77777777" w:rsidR="005221C1" w:rsidRDefault="005221C1" w:rsidP="005221C1"/>
    <w:p w14:paraId="52D44D72" w14:textId="77777777" w:rsidR="005221C1" w:rsidRDefault="00094C4C" w:rsidP="005221C1">
      <w:pPr>
        <w:ind w:firstLine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0793B" wp14:editId="54179B42">
                <wp:simplePos x="0" y="0"/>
                <wp:positionH relativeFrom="column">
                  <wp:posOffset>-38100</wp:posOffset>
                </wp:positionH>
                <wp:positionV relativeFrom="paragraph">
                  <wp:posOffset>29845</wp:posOffset>
                </wp:positionV>
                <wp:extent cx="142875" cy="171450"/>
                <wp:effectExtent l="0" t="4445" r="9525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95pt;margin-top:2.3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"/>
            </w:pict>
          </mc:Fallback>
        </mc:AlternateContent>
      </w:r>
      <w:r w:rsidR="005221C1" w:rsidRPr="00352B78">
        <w:rPr>
          <w:b/>
          <w:noProof/>
        </w:rPr>
        <w:t>INSURANCE</w:t>
      </w:r>
      <w:r w:rsidR="005221C1">
        <w:rPr>
          <w:noProof/>
        </w:rPr>
        <w:t xml:space="preserve"> </w:t>
      </w:r>
    </w:p>
    <w:p w14:paraId="35ABEFE6" w14:textId="77777777" w:rsidR="005221C1" w:rsidRDefault="005221C1" w:rsidP="005221C1">
      <w:pPr>
        <w:numPr>
          <w:ilvl w:val="0"/>
          <w:numId w:val="1"/>
        </w:numPr>
        <w:tabs>
          <w:tab w:val="clear" w:pos="432"/>
        </w:tabs>
        <w:spacing w:after="120"/>
        <w:ind w:left="720"/>
      </w:pPr>
      <w:r>
        <w:t>I</w:t>
      </w:r>
      <w:r w:rsidR="009314A5">
        <w:t>f I</w:t>
      </w:r>
      <w:r>
        <w:t xml:space="preserve"> choose to use my insurance. I understand that diagnosis and treatment information will be shared with my insurance company</w:t>
      </w:r>
      <w:r w:rsidR="00726DDF">
        <w:t xml:space="preserve"> for billing and treatment authorization</w:t>
      </w:r>
      <w:r>
        <w:t>.</w:t>
      </w:r>
    </w:p>
    <w:p w14:paraId="201F0A19" w14:textId="77777777" w:rsidR="005221C1" w:rsidRDefault="00726DDF" w:rsidP="005221C1">
      <w:pPr>
        <w:numPr>
          <w:ilvl w:val="0"/>
          <w:numId w:val="1"/>
        </w:numPr>
        <w:tabs>
          <w:tab w:val="clear" w:pos="432"/>
        </w:tabs>
        <w:spacing w:after="120"/>
        <w:ind w:left="720"/>
      </w:pPr>
      <w:r>
        <w:t xml:space="preserve">I understand that </w:t>
      </w:r>
      <w:r w:rsidR="005221C1">
        <w:t xml:space="preserve">I </w:t>
      </w:r>
      <w:r w:rsidR="009314A5">
        <w:t>remain</w:t>
      </w:r>
      <w:r w:rsidR="005221C1">
        <w:t xml:space="preserve"> responsible for co-pay, coinsurance and deductible amounts.</w:t>
      </w:r>
    </w:p>
    <w:p w14:paraId="61D315C1" w14:textId="77777777" w:rsidR="00726DDF" w:rsidRDefault="005221C1" w:rsidP="005221C1">
      <w:pPr>
        <w:numPr>
          <w:ilvl w:val="0"/>
          <w:numId w:val="1"/>
        </w:numPr>
        <w:tabs>
          <w:tab w:val="clear" w:pos="432"/>
        </w:tabs>
        <w:spacing w:after="120"/>
        <w:ind w:left="720"/>
      </w:pPr>
      <w:r>
        <w:t xml:space="preserve">I must notify </w:t>
      </w:r>
      <w:r w:rsidR="009314A5">
        <w:t>PTR</w:t>
      </w:r>
      <w:r>
        <w:t xml:space="preserve"> of </w:t>
      </w:r>
      <w:r w:rsidR="00726DDF">
        <w:t xml:space="preserve">insurance </w:t>
      </w:r>
      <w:r>
        <w:t>changes and</w:t>
      </w:r>
      <w:r w:rsidR="005C2F40">
        <w:t>/or</w:t>
      </w:r>
      <w:r>
        <w:t xml:space="preserve"> discontinuation </w:t>
      </w:r>
      <w:r w:rsidR="005C2F40">
        <w:t>of</w:t>
      </w:r>
      <w:r>
        <w:t xml:space="preserve"> coverage</w:t>
      </w:r>
      <w:r w:rsidR="00726DDF">
        <w:t>.</w:t>
      </w:r>
    </w:p>
    <w:p w14:paraId="79F6818C" w14:textId="77777777" w:rsidR="005221C1" w:rsidRDefault="00726DDF" w:rsidP="005221C1">
      <w:pPr>
        <w:numPr>
          <w:ilvl w:val="0"/>
          <w:numId w:val="1"/>
        </w:numPr>
        <w:tabs>
          <w:tab w:val="clear" w:pos="432"/>
        </w:tabs>
        <w:spacing w:after="120"/>
        <w:ind w:left="720"/>
      </w:pPr>
      <w:r>
        <w:t xml:space="preserve">I remain </w:t>
      </w:r>
      <w:r w:rsidR="005221C1">
        <w:t xml:space="preserve">responsible for all </w:t>
      </w:r>
      <w:r>
        <w:t>fees refused or unauthorized</w:t>
      </w:r>
      <w:r w:rsidR="005221C1">
        <w:t xml:space="preserve"> </w:t>
      </w:r>
      <w:r>
        <w:t>by my insurance plan</w:t>
      </w:r>
      <w:r w:rsidR="005221C1">
        <w:t>.</w:t>
      </w:r>
      <w:r>
        <w:t xml:space="preserve">  </w:t>
      </w:r>
    </w:p>
    <w:p w14:paraId="00D4E268" w14:textId="77777777" w:rsidR="008F3D6F" w:rsidRDefault="008F3D6F" w:rsidP="008F3D6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176"/>
        <w:gridCol w:w="2808"/>
      </w:tblGrid>
      <w:tr w:rsidR="008F3D6F" w14:paraId="057AAA33" w14:textId="77777777" w:rsidTr="008F3D6F">
        <w:tc>
          <w:tcPr>
            <w:tcW w:w="3492" w:type="dxa"/>
          </w:tcPr>
          <w:p w14:paraId="01FE5DB7" w14:textId="77777777" w:rsidR="008F3D6F" w:rsidRDefault="008F3D6F" w:rsidP="000F1303">
            <w:pPr>
              <w:spacing w:after="120"/>
            </w:pPr>
            <w:r>
              <w:t>Primary Insurance Co:</w:t>
            </w:r>
          </w:p>
          <w:p w14:paraId="165DF639" w14:textId="77777777" w:rsidR="008F3D6F" w:rsidRDefault="008F3D6F" w:rsidP="000F1303">
            <w:pPr>
              <w:spacing w:after="120"/>
            </w:pPr>
          </w:p>
        </w:tc>
        <w:tc>
          <w:tcPr>
            <w:tcW w:w="4176" w:type="dxa"/>
          </w:tcPr>
          <w:p w14:paraId="2DBBA549" w14:textId="77777777" w:rsidR="008F3D6F" w:rsidRDefault="008F3D6F" w:rsidP="000F1303">
            <w:pPr>
              <w:spacing w:after="120"/>
            </w:pPr>
            <w:r>
              <w:t>ID</w:t>
            </w:r>
          </w:p>
        </w:tc>
        <w:tc>
          <w:tcPr>
            <w:tcW w:w="2808" w:type="dxa"/>
          </w:tcPr>
          <w:p w14:paraId="12C0B208" w14:textId="77777777" w:rsidR="008F3D6F" w:rsidRDefault="008F3D6F" w:rsidP="000F1303">
            <w:pPr>
              <w:spacing w:after="120"/>
            </w:pPr>
            <w:r>
              <w:t>Group</w:t>
            </w:r>
          </w:p>
        </w:tc>
      </w:tr>
      <w:tr w:rsidR="008F3D6F" w14:paraId="2CF16C22" w14:textId="77777777" w:rsidTr="008F3D6F">
        <w:tc>
          <w:tcPr>
            <w:tcW w:w="3492" w:type="dxa"/>
            <w:tcBorders>
              <w:bottom w:val="thinThickThinSmallGap" w:sz="24" w:space="0" w:color="auto"/>
            </w:tcBorders>
          </w:tcPr>
          <w:p w14:paraId="4DE014B8" w14:textId="77777777" w:rsidR="008F3D6F" w:rsidRDefault="008F3D6F" w:rsidP="000F1303">
            <w:pPr>
              <w:spacing w:after="120"/>
            </w:pPr>
            <w:r>
              <w:t xml:space="preserve">             Primary Insured</w:t>
            </w:r>
          </w:p>
          <w:p w14:paraId="2887C328" w14:textId="77777777" w:rsidR="008F3D6F" w:rsidRDefault="008F3D6F" w:rsidP="000F1303">
            <w:pPr>
              <w:spacing w:after="120"/>
            </w:pPr>
            <w:r>
              <w:t xml:space="preserve"> (If you are spouse or dependent</w:t>
            </w:r>
          </w:p>
        </w:tc>
        <w:tc>
          <w:tcPr>
            <w:tcW w:w="4176" w:type="dxa"/>
            <w:tcBorders>
              <w:bottom w:val="thinThickThinSmallGap" w:sz="24" w:space="0" w:color="auto"/>
            </w:tcBorders>
          </w:tcPr>
          <w:p w14:paraId="7B568B54" w14:textId="77777777" w:rsidR="008F3D6F" w:rsidRDefault="008F3D6F" w:rsidP="000F1303">
            <w:pPr>
              <w:spacing w:after="120"/>
            </w:pPr>
            <w:r>
              <w:t>Name</w:t>
            </w:r>
          </w:p>
        </w:tc>
        <w:tc>
          <w:tcPr>
            <w:tcW w:w="2808" w:type="dxa"/>
            <w:tcBorders>
              <w:bottom w:val="thinThickThinSmallGap" w:sz="24" w:space="0" w:color="auto"/>
            </w:tcBorders>
          </w:tcPr>
          <w:p w14:paraId="422BFF64" w14:textId="77777777" w:rsidR="008F3D6F" w:rsidRDefault="008F3D6F" w:rsidP="000F1303">
            <w:pPr>
              <w:spacing w:after="120"/>
            </w:pPr>
            <w:r>
              <w:t>DOB</w:t>
            </w:r>
          </w:p>
        </w:tc>
      </w:tr>
      <w:tr w:rsidR="008F3D6F" w14:paraId="5E9D3C18" w14:textId="77777777" w:rsidTr="008F3D6F">
        <w:tc>
          <w:tcPr>
            <w:tcW w:w="3492" w:type="dxa"/>
            <w:tcBorders>
              <w:top w:val="thinThickThinSmallGap" w:sz="24" w:space="0" w:color="auto"/>
            </w:tcBorders>
          </w:tcPr>
          <w:p w14:paraId="44CE0ECC" w14:textId="77777777" w:rsidR="008F3D6F" w:rsidRDefault="008F3D6F" w:rsidP="000F1303">
            <w:pPr>
              <w:spacing w:after="120"/>
            </w:pPr>
            <w:r>
              <w:t>Secondary Insurance Co</w:t>
            </w:r>
          </w:p>
          <w:p w14:paraId="301A75A9" w14:textId="77777777" w:rsidR="008F3D6F" w:rsidRDefault="008F3D6F" w:rsidP="000F1303">
            <w:pPr>
              <w:spacing w:after="120"/>
            </w:pPr>
          </w:p>
        </w:tc>
        <w:tc>
          <w:tcPr>
            <w:tcW w:w="4176" w:type="dxa"/>
            <w:tcBorders>
              <w:top w:val="thinThickThinSmallGap" w:sz="24" w:space="0" w:color="auto"/>
            </w:tcBorders>
          </w:tcPr>
          <w:p w14:paraId="0220AE2A" w14:textId="77777777" w:rsidR="008F3D6F" w:rsidRDefault="008F3D6F" w:rsidP="000F1303">
            <w:pPr>
              <w:spacing w:after="120"/>
            </w:pPr>
            <w:r>
              <w:t>ID</w:t>
            </w:r>
          </w:p>
        </w:tc>
        <w:tc>
          <w:tcPr>
            <w:tcW w:w="2808" w:type="dxa"/>
            <w:tcBorders>
              <w:top w:val="thinThickThinSmallGap" w:sz="24" w:space="0" w:color="auto"/>
            </w:tcBorders>
          </w:tcPr>
          <w:p w14:paraId="3AC62599" w14:textId="77777777" w:rsidR="008F3D6F" w:rsidRDefault="008F3D6F" w:rsidP="000F1303">
            <w:pPr>
              <w:spacing w:after="120"/>
            </w:pPr>
            <w:r>
              <w:t>Group</w:t>
            </w:r>
          </w:p>
        </w:tc>
      </w:tr>
      <w:tr w:rsidR="008F3D6F" w14:paraId="7E3595C2" w14:textId="77777777" w:rsidTr="008F3D6F">
        <w:tc>
          <w:tcPr>
            <w:tcW w:w="3492" w:type="dxa"/>
          </w:tcPr>
          <w:p w14:paraId="51174992" w14:textId="77777777" w:rsidR="008F3D6F" w:rsidRDefault="008F3D6F" w:rsidP="000F1303">
            <w:pPr>
              <w:spacing w:after="120"/>
            </w:pPr>
            <w:r>
              <w:t xml:space="preserve">            Primary Insured</w:t>
            </w:r>
          </w:p>
          <w:p w14:paraId="056E529D" w14:textId="77777777" w:rsidR="008F3D6F" w:rsidRDefault="008F3D6F" w:rsidP="000F1303">
            <w:pPr>
              <w:spacing w:after="120"/>
            </w:pPr>
            <w:r>
              <w:t xml:space="preserve"> (If you are spouse or dependent)</w:t>
            </w:r>
          </w:p>
        </w:tc>
        <w:tc>
          <w:tcPr>
            <w:tcW w:w="4176" w:type="dxa"/>
          </w:tcPr>
          <w:p w14:paraId="74640C13" w14:textId="77777777" w:rsidR="008F3D6F" w:rsidRDefault="008F3D6F" w:rsidP="000F1303">
            <w:pPr>
              <w:spacing w:after="120"/>
            </w:pPr>
            <w:r>
              <w:t>Name</w:t>
            </w:r>
          </w:p>
        </w:tc>
        <w:tc>
          <w:tcPr>
            <w:tcW w:w="2808" w:type="dxa"/>
          </w:tcPr>
          <w:p w14:paraId="3D303A33" w14:textId="77777777" w:rsidR="008F3D6F" w:rsidRDefault="008F3D6F" w:rsidP="000F1303">
            <w:pPr>
              <w:spacing w:after="120"/>
            </w:pPr>
            <w:r>
              <w:t>DOB</w:t>
            </w:r>
          </w:p>
        </w:tc>
      </w:tr>
    </w:tbl>
    <w:p w14:paraId="68BF2E82" w14:textId="77777777" w:rsidR="000F1303" w:rsidRDefault="000F1303" w:rsidP="000F1303">
      <w:pPr>
        <w:spacing w:after="120"/>
      </w:pPr>
    </w:p>
    <w:p w14:paraId="096814F6" w14:textId="77777777" w:rsidR="002E3B84" w:rsidRDefault="005221C1" w:rsidP="00D17811">
      <w:pPr>
        <w:ind w:firstLine="360"/>
      </w:pPr>
      <w:r>
        <w:rPr>
          <w:noProof/>
        </w:rPr>
        <w:t xml:space="preserve">  </w:t>
      </w:r>
    </w:p>
    <w:p w14:paraId="78F8CBC6" w14:textId="77777777" w:rsidR="000F1303" w:rsidRDefault="000F1303" w:rsidP="005221C1">
      <w:pPr>
        <w:spacing w:after="115"/>
      </w:pPr>
      <w:r>
        <w:t>Printed Name</w:t>
      </w:r>
      <w:r w:rsidR="005221C1">
        <w:t>_______________________________</w:t>
      </w:r>
      <w:r>
        <w:t>___________________  Date:___________</w:t>
      </w:r>
      <w:r w:rsidR="008F3D6F">
        <w:t>__</w:t>
      </w:r>
      <w:r>
        <w:t>_____</w:t>
      </w:r>
    </w:p>
    <w:p w14:paraId="7BAE63C9" w14:textId="77777777" w:rsidR="005221C1" w:rsidRDefault="000F1303" w:rsidP="000F1303">
      <w:pPr>
        <w:spacing w:before="240" w:after="115"/>
      </w:pPr>
      <w:r>
        <w:t>Signature</w:t>
      </w:r>
      <w:r w:rsidR="005221C1">
        <w:t>_________________________</w:t>
      </w:r>
      <w:r>
        <w:t>____________________</w:t>
      </w:r>
      <w:r>
        <w:tab/>
        <w:t>Date of Birth___________________</w:t>
      </w:r>
      <w:r w:rsidR="008F3D6F">
        <w:t>_</w:t>
      </w:r>
    </w:p>
    <w:p w14:paraId="6C3715C5" w14:textId="77777777" w:rsidR="000F1303" w:rsidRDefault="000F1303" w:rsidP="005221C1">
      <w:pPr>
        <w:spacing w:after="115"/>
      </w:pPr>
    </w:p>
    <w:p w14:paraId="184B1B3C" w14:textId="77777777" w:rsidR="005221C1" w:rsidRDefault="005221C1" w:rsidP="005221C1">
      <w:pPr>
        <w:spacing w:after="115"/>
      </w:pPr>
      <w:r>
        <w:t>Parent / Guardian</w:t>
      </w:r>
      <w:r w:rsidR="000F1303">
        <w:t xml:space="preserve"> </w:t>
      </w:r>
      <w:r>
        <w:t>_________________________________________________  Date:________________</w:t>
      </w:r>
    </w:p>
    <w:sectPr w:rsidR="005221C1" w:rsidSect="00387347">
      <w:headerReference w:type="default" r:id="rId8"/>
      <w:footerReference w:type="default" r:id="rId9"/>
      <w:pgSz w:w="12240" w:h="15840"/>
      <w:pgMar w:top="1350" w:right="990" w:bottom="900" w:left="99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C06F" w14:textId="77777777" w:rsidR="00F91B17" w:rsidRPr="00064E20" w:rsidRDefault="00F91B17" w:rsidP="005221C1">
      <w:pPr>
        <w:rPr>
          <w:rFonts w:ascii="Helvetica" w:hAnsi="Helvetica"/>
          <w:sz w:val="20"/>
        </w:rPr>
      </w:pPr>
      <w:r>
        <w:separator/>
      </w:r>
    </w:p>
  </w:endnote>
  <w:endnote w:type="continuationSeparator" w:id="0">
    <w:p w14:paraId="4E7C6FA7" w14:textId="77777777" w:rsidR="00F91B17" w:rsidRPr="00064E20" w:rsidRDefault="00F91B17" w:rsidP="005221C1">
      <w:pPr>
        <w:rPr>
          <w:rFonts w:ascii="Helvetica" w:hAnsi="Helvetic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E8C0" w14:textId="77777777" w:rsidR="00387347" w:rsidRPr="007B7924" w:rsidRDefault="00094C4C" w:rsidP="0038734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Barbara Lauer, LCSW</w:t>
    </w:r>
    <w:r w:rsidR="007B7924">
      <w:rPr>
        <w:sz w:val="20"/>
        <w:szCs w:val="20"/>
      </w:rPr>
      <w:t xml:space="preserve">     </w:t>
    </w:r>
    <w:r>
      <w:rPr>
        <w:sz w:val="20"/>
        <w:szCs w:val="20"/>
      </w:rPr>
      <w:t>barbaralauerlcsw@gmail.com     503-715-1962</w:t>
    </w:r>
    <w:r w:rsidR="00387347" w:rsidRPr="007B7924">
      <w:rPr>
        <w:sz w:val="20"/>
        <w:szCs w:val="20"/>
      </w:rPr>
      <w:t xml:space="preserve"> </w:t>
    </w:r>
    <w:r w:rsidR="007B7924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101D" w14:textId="77777777" w:rsidR="00F91B17" w:rsidRPr="00064E20" w:rsidRDefault="00F91B17" w:rsidP="005221C1">
      <w:pPr>
        <w:rPr>
          <w:rFonts w:ascii="Helvetica" w:hAnsi="Helvetica"/>
          <w:sz w:val="20"/>
        </w:rPr>
      </w:pPr>
      <w:r>
        <w:separator/>
      </w:r>
    </w:p>
  </w:footnote>
  <w:footnote w:type="continuationSeparator" w:id="0">
    <w:p w14:paraId="636A1D29" w14:textId="77777777" w:rsidR="00F91B17" w:rsidRPr="00064E20" w:rsidRDefault="00F91B17" w:rsidP="005221C1">
      <w:pPr>
        <w:rPr>
          <w:rFonts w:ascii="Helvetica" w:hAnsi="Helvetica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EDE0" w14:textId="77777777" w:rsidR="005221C1" w:rsidRDefault="000E2892" w:rsidP="005221C1">
    <w:pPr>
      <w:pStyle w:val="Title"/>
      <w:jc w:val="center"/>
    </w:pPr>
    <w:r>
      <w:t>Insurance</w:t>
    </w:r>
    <w:r w:rsidR="005221C1">
      <w:t xml:space="preserve"> Agreement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68AB"/>
    <w:multiLevelType w:val="hybridMultilevel"/>
    <w:tmpl w:val="8CC2653E"/>
    <w:lvl w:ilvl="0" w:tplc="E8DCCFE6"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cs="Times New Roman" w:hint="default"/>
        <w:b/>
        <w:w w:val="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C1"/>
    <w:rsid w:val="00094C4C"/>
    <w:rsid w:val="000A6711"/>
    <w:rsid w:val="000E2892"/>
    <w:rsid w:val="000F1303"/>
    <w:rsid w:val="001445D5"/>
    <w:rsid w:val="0015368A"/>
    <w:rsid w:val="0023086E"/>
    <w:rsid w:val="002E3B84"/>
    <w:rsid w:val="00362758"/>
    <w:rsid w:val="00387347"/>
    <w:rsid w:val="003B69CF"/>
    <w:rsid w:val="004337DB"/>
    <w:rsid w:val="00475712"/>
    <w:rsid w:val="004C5B43"/>
    <w:rsid w:val="004D40ED"/>
    <w:rsid w:val="005221C1"/>
    <w:rsid w:val="00581DAB"/>
    <w:rsid w:val="005952D7"/>
    <w:rsid w:val="005C2F40"/>
    <w:rsid w:val="00607174"/>
    <w:rsid w:val="00652C37"/>
    <w:rsid w:val="00671B2A"/>
    <w:rsid w:val="0067234D"/>
    <w:rsid w:val="00715BEE"/>
    <w:rsid w:val="00726DDF"/>
    <w:rsid w:val="00767F37"/>
    <w:rsid w:val="007B5FAB"/>
    <w:rsid w:val="007B7924"/>
    <w:rsid w:val="007E7A93"/>
    <w:rsid w:val="008655C3"/>
    <w:rsid w:val="008727E5"/>
    <w:rsid w:val="008B5A9A"/>
    <w:rsid w:val="008F3D6F"/>
    <w:rsid w:val="00906F3B"/>
    <w:rsid w:val="009314A5"/>
    <w:rsid w:val="00990ADF"/>
    <w:rsid w:val="009B2A52"/>
    <w:rsid w:val="009C4E9F"/>
    <w:rsid w:val="00A024B1"/>
    <w:rsid w:val="00A90A7E"/>
    <w:rsid w:val="00A94EEA"/>
    <w:rsid w:val="00B73440"/>
    <w:rsid w:val="00B76DA2"/>
    <w:rsid w:val="00BC6857"/>
    <w:rsid w:val="00BD202E"/>
    <w:rsid w:val="00BF504F"/>
    <w:rsid w:val="00CB510F"/>
    <w:rsid w:val="00CD7406"/>
    <w:rsid w:val="00D05018"/>
    <w:rsid w:val="00D17811"/>
    <w:rsid w:val="00D474E1"/>
    <w:rsid w:val="00D65662"/>
    <w:rsid w:val="00D909C0"/>
    <w:rsid w:val="00E711F6"/>
    <w:rsid w:val="00EB479D"/>
    <w:rsid w:val="00ED1781"/>
    <w:rsid w:val="00F01DE8"/>
    <w:rsid w:val="00F91B17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E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1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C1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C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2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1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C1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C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2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McCann</dc:creator>
  <cp:lastModifiedBy>PTR</cp:lastModifiedBy>
  <cp:revision>4</cp:revision>
  <cp:lastPrinted>2018-12-04T04:41:00Z</cp:lastPrinted>
  <dcterms:created xsi:type="dcterms:W3CDTF">2018-11-09T03:25:00Z</dcterms:created>
  <dcterms:modified xsi:type="dcterms:W3CDTF">2019-01-15T15:56:00Z</dcterms:modified>
</cp:coreProperties>
</file>